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B" w:rsidRPr="00EB7DA2" w:rsidRDefault="00E979EA" w:rsidP="00EB7DA2">
      <w:pPr>
        <w:shd w:val="clear" w:color="auto" w:fill="FFFFFF"/>
        <w:jc w:val="center"/>
        <w:rPr>
          <w:b/>
          <w:sz w:val="32"/>
          <w:szCs w:val="32"/>
        </w:rPr>
      </w:pPr>
      <w:r w:rsidRPr="00E979EA">
        <w:rPr>
          <w:b/>
          <w:sz w:val="32"/>
          <w:szCs w:val="32"/>
        </w:rPr>
        <w:t xml:space="preserve">МЕТОДИКА </w:t>
      </w:r>
    </w:p>
    <w:p w:rsidR="007612AB" w:rsidRPr="008F637E" w:rsidRDefault="007612AB" w:rsidP="00E979EA">
      <w:pPr>
        <w:shd w:val="clear" w:color="auto" w:fill="FFFFFF"/>
        <w:jc w:val="center"/>
        <w:rPr>
          <w:sz w:val="28"/>
          <w:szCs w:val="28"/>
        </w:rPr>
      </w:pPr>
      <w:r w:rsidRPr="008F637E">
        <w:rPr>
          <w:sz w:val="28"/>
          <w:szCs w:val="28"/>
        </w:rPr>
        <w:t xml:space="preserve">ИЗМЕРЕНИЕ ТОКА КОРОТКОГО ЗАМЫКАНИЯ ПЕТЛИ </w:t>
      </w:r>
      <w:r>
        <w:rPr>
          <w:sz w:val="28"/>
          <w:szCs w:val="28"/>
        </w:rPr>
        <w:t>«</w:t>
      </w:r>
      <w:r w:rsidRPr="008F637E">
        <w:rPr>
          <w:sz w:val="28"/>
          <w:szCs w:val="28"/>
        </w:rPr>
        <w:t>ФАЗА-НУЛЬ</w:t>
      </w:r>
      <w:r>
        <w:rPr>
          <w:sz w:val="28"/>
          <w:szCs w:val="28"/>
        </w:rPr>
        <w:t>»</w:t>
      </w:r>
    </w:p>
    <w:p w:rsidR="007612AB" w:rsidRDefault="007612AB" w:rsidP="00E979EA">
      <w:pPr>
        <w:shd w:val="clear" w:color="auto" w:fill="FFFFFF"/>
      </w:pPr>
    </w:p>
    <w:p w:rsidR="007612AB" w:rsidRPr="00E979EA" w:rsidRDefault="007612AB" w:rsidP="00E979EA">
      <w:pPr>
        <w:numPr>
          <w:ilvl w:val="0"/>
          <w:numId w:val="1"/>
        </w:numPr>
        <w:shd w:val="clear" w:color="auto" w:fill="FFFFFF"/>
        <w:tabs>
          <w:tab w:val="clear" w:pos="4287"/>
        </w:tabs>
        <w:ind w:left="0" w:hanging="426"/>
        <w:jc w:val="center"/>
        <w:rPr>
          <w:b/>
        </w:rPr>
      </w:pPr>
      <w:r>
        <w:rPr>
          <w:b/>
        </w:rPr>
        <w:t>Общие положения.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Измерения проводятся для оценки соответствия установленных автоматических выключателей и предохранителей токам короткого замыкания и обеспечение защитного отключения в сетях 0,4 кВ.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Измерения проводятся</w:t>
      </w:r>
      <w:r>
        <w:rPr>
          <w:rFonts w:ascii="Times New Roman" w:eastAsia="MS Mincho" w:hAnsi="Times New Roman"/>
          <w:sz w:val="24"/>
          <w:szCs w:val="24"/>
        </w:rPr>
        <w:t xml:space="preserve"> после подключения новых потребителей, реконструкции сети,</w:t>
      </w:r>
      <w:r w:rsidRPr="00021E90">
        <w:rPr>
          <w:rFonts w:ascii="Times New Roman" w:eastAsia="MS Mincho" w:hAnsi="Times New Roman"/>
          <w:sz w:val="24"/>
          <w:szCs w:val="24"/>
        </w:rPr>
        <w:t xml:space="preserve"> у </w:t>
      </w:r>
      <w:r>
        <w:rPr>
          <w:rFonts w:ascii="Times New Roman" w:eastAsia="MS Mincho" w:hAnsi="Times New Roman"/>
          <w:sz w:val="24"/>
          <w:szCs w:val="24"/>
        </w:rPr>
        <w:t>1</w:t>
      </w:r>
      <w:r w:rsidRPr="00021E90">
        <w:rPr>
          <w:rFonts w:ascii="Times New Roman" w:eastAsia="MS Mincho" w:hAnsi="Times New Roman"/>
          <w:sz w:val="24"/>
          <w:szCs w:val="24"/>
        </w:rPr>
        <w:t xml:space="preserve">0% наиболее удаленных и наиболее мощных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электроприемников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7612AB" w:rsidRPr="00EF2ED3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Измерения проводятся с применением цифрового и</w:t>
      </w:r>
      <w:r>
        <w:rPr>
          <w:rFonts w:ascii="Times New Roman" w:eastAsia="MS Mincho" w:hAnsi="Times New Roman"/>
          <w:sz w:val="24"/>
          <w:szCs w:val="24"/>
        </w:rPr>
        <w:t xml:space="preserve">змерителя тока </w:t>
      </w:r>
      <w:proofErr w:type="spellStart"/>
      <w:r>
        <w:rPr>
          <w:rFonts w:ascii="Times New Roman" w:eastAsia="MS Mincho" w:hAnsi="Times New Roman"/>
          <w:sz w:val="24"/>
          <w:szCs w:val="24"/>
        </w:rPr>
        <w:t>к.з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MS Mincho" w:hAnsi="Times New Roman"/>
          <w:sz w:val="24"/>
          <w:szCs w:val="24"/>
        </w:rPr>
        <w:t>Щ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41160.</w:t>
      </w:r>
    </w:p>
    <w:p w:rsidR="007612AB" w:rsidRDefault="007612AB" w:rsidP="00E979EA">
      <w:pPr>
        <w:shd w:val="clear" w:color="auto" w:fill="FFFFFF"/>
        <w:jc w:val="center"/>
        <w:rPr>
          <w:b/>
        </w:rPr>
      </w:pPr>
    </w:p>
    <w:p w:rsidR="007612AB" w:rsidRPr="00E979EA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DB0902">
        <w:rPr>
          <w:b/>
        </w:rPr>
        <w:t>Нормативные ссылки</w:t>
      </w:r>
    </w:p>
    <w:p w:rsidR="007612AB" w:rsidRPr="00021E90" w:rsidRDefault="007612AB" w:rsidP="00E979EA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Настоящие указания составлены на основании следующих документов: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</w:t>
      </w:r>
      <w:r w:rsidRPr="00021E90">
        <w:rPr>
          <w:rFonts w:ascii="Times New Roman" w:eastAsia="MS Mincho" w:hAnsi="Times New Roman"/>
          <w:sz w:val="24"/>
          <w:szCs w:val="24"/>
        </w:rPr>
        <w:t>равила по охране труда при эксплуатации электроустановок</w:t>
      </w:r>
      <w:r>
        <w:rPr>
          <w:rFonts w:ascii="Times New Roman" w:eastAsia="MS Mincho" w:hAnsi="Times New Roman"/>
          <w:sz w:val="24"/>
          <w:szCs w:val="24"/>
        </w:rPr>
        <w:t xml:space="preserve"> (ПОТ) (Приказ министерства труда и социальной защиты РФ от 24.07.2013 г. №328н)</w:t>
      </w:r>
      <w:r w:rsidRPr="00021E90">
        <w:rPr>
          <w:rFonts w:ascii="Times New Roman" w:eastAsia="MS Mincho" w:hAnsi="Times New Roman"/>
          <w:sz w:val="24"/>
          <w:szCs w:val="24"/>
        </w:rPr>
        <w:t>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Межотраслевые правила по охране труда «правила безопасности» при эксплуатации электроустановок «РД 153-34.0-03.150-00».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Правила устройства электроустановок «изд. седьмое».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Объем и нормы испытаний электрооборудования «изд.6, 2003 г».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Сборник методических пособий по контролю состояния оборудова</w:t>
      </w:r>
      <w:r>
        <w:rPr>
          <w:rFonts w:ascii="Times New Roman" w:eastAsia="MS Mincho" w:hAnsi="Times New Roman"/>
          <w:sz w:val="24"/>
          <w:szCs w:val="24"/>
        </w:rPr>
        <w:t>ния, ОРГРЭС, 2001</w:t>
      </w:r>
      <w:r w:rsidRPr="00021E90">
        <w:rPr>
          <w:rFonts w:ascii="Times New Roman" w:eastAsia="MS Mincho" w:hAnsi="Times New Roman"/>
          <w:sz w:val="24"/>
          <w:szCs w:val="24"/>
        </w:rPr>
        <w:t>г.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Справочная и заводская документация на оборудование и приборы. 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ГОСТ 12.3.019-80</w:t>
      </w:r>
      <w:r w:rsidRPr="00021E90">
        <w:rPr>
          <w:rFonts w:ascii="Times New Roman" w:eastAsia="MS Mincho" w:hAnsi="Times New Roman"/>
          <w:sz w:val="24"/>
          <w:szCs w:val="24"/>
        </w:rPr>
        <w:t xml:space="preserve"> «Испытания и измерения электрические».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hanging="426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ГОСТ 8008-75.</w:t>
      </w:r>
      <w:r>
        <w:rPr>
          <w:rFonts w:ascii="Times New Roman" w:eastAsia="MS Mincho" w:hAnsi="Times New Roman"/>
          <w:sz w:val="24"/>
          <w:szCs w:val="24"/>
        </w:rPr>
        <w:t xml:space="preserve"> 2</w:t>
      </w:r>
      <w:r w:rsidRPr="00021E90">
        <w:rPr>
          <w:rFonts w:ascii="Times New Roman" w:eastAsia="MS Mincho" w:hAnsi="Times New Roman"/>
          <w:sz w:val="24"/>
          <w:szCs w:val="24"/>
        </w:rPr>
        <w:t>.11</w:t>
      </w:r>
      <w:r>
        <w:rPr>
          <w:rFonts w:ascii="Times New Roman" w:eastAsia="MS Mincho" w:hAnsi="Times New Roman"/>
          <w:sz w:val="24"/>
          <w:szCs w:val="24"/>
        </w:rPr>
        <w:t xml:space="preserve">. ГОСТ </w:t>
      </w:r>
      <w:proofErr w:type="gramStart"/>
      <w:r>
        <w:rPr>
          <w:rFonts w:ascii="Times New Roman" w:eastAsia="MS Mincho" w:hAnsi="Times New Roman"/>
          <w:sz w:val="24"/>
          <w:szCs w:val="24"/>
        </w:rPr>
        <w:t>Р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8.563-96 (Методики выполнения измерений</w:t>
      </w:r>
      <w:r w:rsidRPr="00021E90">
        <w:rPr>
          <w:rFonts w:ascii="Times New Roman" w:eastAsia="MS Mincho" w:hAnsi="Times New Roman"/>
          <w:sz w:val="24"/>
          <w:szCs w:val="24"/>
        </w:rPr>
        <w:t>).</w:t>
      </w:r>
    </w:p>
    <w:p w:rsidR="007612AB" w:rsidRPr="00DF5C1A" w:rsidRDefault="007612AB" w:rsidP="00E979EA">
      <w:pPr>
        <w:shd w:val="clear" w:color="auto" w:fill="FFFFFF"/>
        <w:jc w:val="both"/>
        <w:rPr>
          <w:b/>
        </w:rPr>
      </w:pPr>
    </w:p>
    <w:p w:rsidR="007612AB" w:rsidRPr="00E979EA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DF5C1A">
        <w:rPr>
          <w:b/>
        </w:rPr>
        <w:t>Метод измерения.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>В основу метода заложено измерение реального тока короткого замыкания длительностью до 10 мс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линии в сети с глухо заземленной </w:t>
      </w:r>
      <w:proofErr w:type="spellStart"/>
      <w:r>
        <w:t>нейтралью</w:t>
      </w:r>
      <w:proofErr w:type="spellEnd"/>
      <w:r>
        <w:t>.</w:t>
      </w:r>
    </w:p>
    <w:p w:rsidR="007612AB" w:rsidRDefault="007612AB" w:rsidP="00E979EA">
      <w:pPr>
        <w:shd w:val="clear" w:color="auto" w:fill="FFFFFF"/>
        <w:jc w:val="both"/>
      </w:pPr>
      <w:r>
        <w:t xml:space="preserve"> </w:t>
      </w:r>
    </w:p>
    <w:p w:rsidR="007612AB" w:rsidRPr="00E979EA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DF5C1A">
        <w:rPr>
          <w:b/>
        </w:rPr>
        <w:t>Средства измерения.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hanging="426"/>
        <w:jc w:val="both"/>
      </w:pPr>
      <w:r w:rsidRPr="00E941DB">
        <w:t>Прибор</w:t>
      </w:r>
      <w:r>
        <w:t xml:space="preserve"> Щ41160, с диапазоном измерений 10 – 1000</w:t>
      </w:r>
      <w:proofErr w:type="gramStart"/>
      <w:r>
        <w:t xml:space="preserve"> А</w:t>
      </w:r>
      <w:proofErr w:type="gramEnd"/>
      <w:r>
        <w:t xml:space="preserve"> с гибкими проводами, снабженными зажимами и щупами.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hanging="426"/>
        <w:jc w:val="both"/>
      </w:pPr>
      <w:r>
        <w:t xml:space="preserve">Термометр ТЛ-2, с диапазоном измерений от 0 </w:t>
      </w:r>
      <w:r w:rsidRPr="006258B5">
        <w:rPr>
          <w:vertAlign w:val="superscript"/>
        </w:rPr>
        <w:t>0</w:t>
      </w:r>
      <w:r>
        <w:t xml:space="preserve">С до + 100 </w:t>
      </w:r>
      <w:r w:rsidRPr="006258B5">
        <w:rPr>
          <w:vertAlign w:val="superscript"/>
        </w:rPr>
        <w:t>0</w:t>
      </w:r>
      <w:r>
        <w:t xml:space="preserve">С, погрешность 1 </w:t>
      </w:r>
      <w:r w:rsidRPr="006258B5">
        <w:rPr>
          <w:vertAlign w:val="superscript"/>
        </w:rPr>
        <w:t>0</w:t>
      </w:r>
      <w:r>
        <w:t>С</w:t>
      </w:r>
    </w:p>
    <w:p w:rsidR="007612AB" w:rsidRPr="00E941DB" w:rsidRDefault="007612AB" w:rsidP="00E979EA">
      <w:pPr>
        <w:numPr>
          <w:ilvl w:val="1"/>
          <w:numId w:val="2"/>
        </w:numPr>
        <w:shd w:val="clear" w:color="auto" w:fill="FFFFFF"/>
        <w:ind w:left="0" w:hanging="426"/>
        <w:jc w:val="both"/>
      </w:pPr>
      <w:r>
        <w:t xml:space="preserve">Гигрометр ВИТ - 2, с диапазоном измерений влажности 54 – 90 %, погрешность 5 % </w:t>
      </w:r>
    </w:p>
    <w:p w:rsidR="007612AB" w:rsidRDefault="007612AB" w:rsidP="00E979EA">
      <w:pPr>
        <w:shd w:val="clear" w:color="auto" w:fill="FFFFFF"/>
        <w:jc w:val="both"/>
      </w:pPr>
    </w:p>
    <w:p w:rsidR="007612AB" w:rsidRPr="00E979EA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>
        <w:rPr>
          <w:b/>
        </w:rPr>
        <w:t>Требования к погрешности измерений.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Пределы допустимой основной погрешности при измерении параметров электрооборудования по данной методике не нормируются.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Перед проведением измерения и</w:t>
      </w:r>
      <w:r w:rsidRPr="00021E90">
        <w:rPr>
          <w:rFonts w:ascii="Times New Roman" w:eastAsia="MS Mincho" w:hAnsi="Times New Roman"/>
          <w:sz w:val="24"/>
          <w:szCs w:val="24"/>
        </w:rPr>
        <w:t xml:space="preserve"> испытания необходимо: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-</w:t>
      </w:r>
      <w:r w:rsidRPr="00021E90">
        <w:rPr>
          <w:rFonts w:ascii="Times New Roman" w:eastAsia="MS Mincho" w:hAnsi="Times New Roman"/>
          <w:sz w:val="24"/>
          <w:szCs w:val="24"/>
        </w:rPr>
        <w:t xml:space="preserve"> устранить или уменьшить влияние факторов, вызывающих дополнительную погрешность (экранирование, заземление и т.п.);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-</w:t>
      </w:r>
      <w:r w:rsidRPr="00021E90">
        <w:rPr>
          <w:rFonts w:ascii="Times New Roman" w:eastAsia="MS Mincho" w:hAnsi="Times New Roman"/>
          <w:sz w:val="24"/>
          <w:szCs w:val="24"/>
        </w:rPr>
        <w:t xml:space="preserve"> выполнить надежное соединение проводников с приборами;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-</w:t>
      </w:r>
      <w:r w:rsidRPr="00021E90">
        <w:rPr>
          <w:rFonts w:ascii="Times New Roman" w:eastAsia="MS Mincho" w:hAnsi="Times New Roman"/>
          <w:sz w:val="24"/>
          <w:szCs w:val="24"/>
        </w:rPr>
        <w:t xml:space="preserve"> у приборов с внутренними источниками питания п</w:t>
      </w:r>
      <w:r>
        <w:rPr>
          <w:rFonts w:ascii="Times New Roman" w:eastAsia="MS Mincho" w:hAnsi="Times New Roman"/>
          <w:sz w:val="24"/>
          <w:szCs w:val="24"/>
        </w:rPr>
        <w:t>роверить их работоспособность (</w:t>
      </w:r>
      <w:r w:rsidRPr="00021E90">
        <w:rPr>
          <w:rFonts w:ascii="Times New Roman" w:eastAsia="MS Mincho" w:hAnsi="Times New Roman"/>
          <w:sz w:val="24"/>
          <w:szCs w:val="24"/>
        </w:rPr>
        <w:t>элементы, аккумуляторы);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-</w:t>
      </w:r>
      <w:r w:rsidRPr="00021E90">
        <w:rPr>
          <w:rFonts w:ascii="Times New Roman" w:eastAsia="MS Mincho" w:hAnsi="Times New Roman"/>
          <w:sz w:val="24"/>
          <w:szCs w:val="24"/>
        </w:rPr>
        <w:t xml:space="preserve"> установить измерительные приборы</w:t>
      </w:r>
      <w:r>
        <w:rPr>
          <w:rFonts w:ascii="Times New Roman" w:eastAsia="MS Mincho" w:hAnsi="Times New Roman"/>
          <w:sz w:val="24"/>
          <w:szCs w:val="24"/>
        </w:rPr>
        <w:t xml:space="preserve"> горизонтально (</w:t>
      </w:r>
      <w:r w:rsidRPr="00021E90">
        <w:rPr>
          <w:rFonts w:ascii="Times New Roman" w:eastAsia="MS Mincho" w:hAnsi="Times New Roman"/>
          <w:sz w:val="24"/>
          <w:szCs w:val="24"/>
        </w:rPr>
        <w:t>отклонение не более 3 %) вдали от мощных источников электромагнитных и тепловых излучений;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- стрелки (курсоры) приборов выставить на 0 шкалы.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Погрешность измерений определяется инструментальной погрешностью прибора и основными погрешностями, обусловленными внешними условиями при проведении измерений: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Pr="00021E90" w:rsidRDefault="007612AB" w:rsidP="00E979EA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  <w:lang w:val="en-US"/>
        </w:rPr>
        <w:t>δ</w:t>
      </w:r>
      <w:r w:rsidRPr="00021E90">
        <w:rPr>
          <w:rFonts w:ascii="Times New Roman" w:eastAsia="MS Mincho" w:hAnsi="Times New Roman"/>
          <w:sz w:val="24"/>
          <w:szCs w:val="24"/>
        </w:rPr>
        <w:t xml:space="preserve"> =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√</w:t>
      </w:r>
      <w:proofErr w:type="spellEnd"/>
      <w:proofErr w:type="gramStart"/>
      <w:r w:rsidRPr="00021E90">
        <w:rPr>
          <w:rFonts w:ascii="Times New Roman" w:eastAsia="MS Mincho" w:hAnsi="Times New Roman"/>
          <w:sz w:val="24"/>
          <w:szCs w:val="24"/>
          <w:lang w:val="en-US"/>
        </w:rPr>
        <w:t>δ</w:t>
      </w:r>
      <w:r>
        <w:rPr>
          <w:rFonts w:ascii="Times New Roman" w:eastAsia="MS Mincho" w:hAnsi="Times New Roman"/>
          <w:sz w:val="24"/>
          <w:szCs w:val="24"/>
        </w:rPr>
        <w:t xml:space="preserve">  +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δ  + δ</w:t>
      </w:r>
      <w:r w:rsidRPr="00021E90">
        <w:rPr>
          <w:rFonts w:ascii="Times New Roman" w:eastAsia="MS Mincho" w:hAnsi="Times New Roman"/>
          <w:sz w:val="24"/>
          <w:szCs w:val="24"/>
        </w:rPr>
        <w:t>,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где </w:t>
      </w:r>
      <w:r>
        <w:rPr>
          <w:rFonts w:ascii="Times New Roman" w:eastAsia="MS Mincho" w:hAnsi="Times New Roman"/>
          <w:sz w:val="24"/>
          <w:szCs w:val="24"/>
        </w:rPr>
        <w:tab/>
        <w:t>δ</w:t>
      </w:r>
      <w:r w:rsidRPr="00021E90">
        <w:rPr>
          <w:rFonts w:ascii="Times New Roman" w:eastAsia="MS Mincho" w:hAnsi="Times New Roman"/>
          <w:sz w:val="24"/>
          <w:szCs w:val="24"/>
        </w:rPr>
        <w:t xml:space="preserve"> – основная погрешность прибора, ее значение указывается в паспорте прибора;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δ</w:t>
      </w:r>
      <w:r w:rsidRPr="00021E90">
        <w:rPr>
          <w:rFonts w:ascii="Times New Roman" w:eastAsia="MS Mincho" w:hAnsi="Times New Roman"/>
          <w:sz w:val="24"/>
          <w:szCs w:val="24"/>
        </w:rPr>
        <w:t xml:space="preserve"> – погрешность, обусловленная отклонением прибора от горизонтального положения, учитывается при проведении измерений аналоговым прибором, ее значение указывается в </w:t>
      </w:r>
      <w:r w:rsidRPr="00021E90">
        <w:rPr>
          <w:rFonts w:ascii="Times New Roman" w:eastAsia="MS Mincho" w:hAnsi="Times New Roman"/>
          <w:sz w:val="24"/>
          <w:szCs w:val="24"/>
        </w:rPr>
        <w:lastRenderedPageBreak/>
        <w:t>паспорте прибора. При отсутствии эт</w:t>
      </w:r>
      <w:r>
        <w:rPr>
          <w:rFonts w:ascii="Times New Roman" w:eastAsia="MS Mincho" w:hAnsi="Times New Roman"/>
          <w:sz w:val="24"/>
          <w:szCs w:val="24"/>
        </w:rPr>
        <w:t xml:space="preserve">их данных в паспорте прибора δ  =  δ </w:t>
      </w:r>
      <w:r w:rsidRPr="00021E90">
        <w:rPr>
          <w:rFonts w:ascii="Times New Roman" w:eastAsia="MS Mincho" w:hAnsi="Times New Roman"/>
          <w:sz w:val="24"/>
          <w:szCs w:val="24"/>
        </w:rPr>
        <w:t>при отклонении прибора от горизонтального положени</w:t>
      </w:r>
      <w:r>
        <w:rPr>
          <w:rFonts w:ascii="Times New Roman" w:eastAsia="MS Mincho" w:hAnsi="Times New Roman"/>
          <w:sz w:val="24"/>
          <w:szCs w:val="24"/>
        </w:rPr>
        <w:t>я не более чем на 30 градусов;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δ</w:t>
      </w:r>
      <w:r w:rsidRPr="00021E90">
        <w:rPr>
          <w:rFonts w:ascii="Times New Roman" w:eastAsia="MS Mincho" w:hAnsi="Times New Roman"/>
          <w:sz w:val="24"/>
          <w:szCs w:val="24"/>
        </w:rPr>
        <w:t xml:space="preserve"> – погрешность, обусловленная температурными условиями измерений, указывается в паспорте прибора. При отсутствии этих </w:t>
      </w:r>
      <w:r>
        <w:rPr>
          <w:rFonts w:ascii="Times New Roman" w:eastAsia="MS Mincho" w:hAnsi="Times New Roman"/>
          <w:sz w:val="24"/>
          <w:szCs w:val="24"/>
        </w:rPr>
        <w:t xml:space="preserve">данных в паспорте прибора, δ </w:t>
      </w:r>
      <w:r w:rsidRPr="00021E90">
        <w:rPr>
          <w:rFonts w:ascii="Times New Roman" w:eastAsia="MS Mincho" w:hAnsi="Times New Roman"/>
          <w:sz w:val="24"/>
          <w:szCs w:val="24"/>
        </w:rPr>
        <w:t xml:space="preserve">составляет 0,5γ на каждые 10 </w:t>
      </w:r>
      <w:r w:rsidRPr="003278EF">
        <w:rPr>
          <w:rFonts w:ascii="Times New Roman" w:eastAsia="MS Mincho" w:hAnsi="Times New Roman"/>
          <w:sz w:val="24"/>
          <w:szCs w:val="24"/>
          <w:vertAlign w:val="superscript"/>
        </w:rPr>
        <w:t>0</w:t>
      </w:r>
      <w:r w:rsidRPr="00021E90">
        <w:rPr>
          <w:rFonts w:ascii="Times New Roman" w:eastAsia="MS Mincho" w:hAnsi="Times New Roman"/>
          <w:sz w:val="24"/>
          <w:szCs w:val="24"/>
        </w:rPr>
        <w:t xml:space="preserve">С отклонения температуры </w:t>
      </w:r>
      <w:r>
        <w:rPr>
          <w:rFonts w:ascii="Times New Roman" w:eastAsia="MS Mincho" w:hAnsi="Times New Roman"/>
          <w:sz w:val="24"/>
          <w:szCs w:val="24"/>
        </w:rPr>
        <w:t xml:space="preserve">от ее нормированного значения (20 </w:t>
      </w:r>
      <w:r w:rsidRPr="003278EF">
        <w:rPr>
          <w:rFonts w:ascii="Times New Roman" w:eastAsia="MS Mincho" w:hAnsi="Times New Roman"/>
          <w:sz w:val="24"/>
          <w:szCs w:val="24"/>
          <w:vertAlign w:val="superscript"/>
        </w:rPr>
        <w:t>0</w:t>
      </w:r>
      <w:r>
        <w:rPr>
          <w:rFonts w:ascii="Times New Roman" w:eastAsia="MS Mincho" w:hAnsi="Times New Roman"/>
          <w:sz w:val="24"/>
          <w:szCs w:val="24"/>
        </w:rPr>
        <w:t>С</w:t>
      </w:r>
      <w:r w:rsidRPr="00021E90">
        <w:rPr>
          <w:rFonts w:ascii="Times New Roman" w:eastAsia="MS Mincho" w:hAnsi="Times New Roman"/>
          <w:sz w:val="24"/>
          <w:szCs w:val="24"/>
        </w:rPr>
        <w:t>).</w:t>
      </w:r>
    </w:p>
    <w:p w:rsidR="007612AB" w:rsidRDefault="007612AB" w:rsidP="00E979EA">
      <w:pPr>
        <w:shd w:val="clear" w:color="auto" w:fill="FFFFFF"/>
        <w:jc w:val="both"/>
      </w:pPr>
    </w:p>
    <w:p w:rsidR="007612AB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</w:pPr>
      <w:r w:rsidRPr="00DF5C1A">
        <w:rPr>
          <w:b/>
        </w:rPr>
        <w:t>Условия проведения измерений.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 xml:space="preserve">Измерения проводятся на отключенном и заземленном оборудовании после выполнения всех организационных и технических мероприятии и согласно инструкции </w:t>
      </w:r>
      <w:proofErr w:type="gramStart"/>
      <w:r>
        <w:t>по</w:t>
      </w:r>
      <w:proofErr w:type="gramEnd"/>
      <w:r>
        <w:t xml:space="preserve"> ОТ.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 xml:space="preserve">Измерения проводятся на сухом и чистом оборудовании при температуре объекта измерений не ниже + 5 </w:t>
      </w:r>
      <w:r w:rsidRPr="003278EF">
        <w:rPr>
          <w:vertAlign w:val="superscript"/>
        </w:rPr>
        <w:t>0</w:t>
      </w:r>
      <w:r>
        <w:t xml:space="preserve">С и относительной влажности не выше 90 %. </w:t>
      </w:r>
    </w:p>
    <w:p w:rsidR="007612AB" w:rsidRDefault="007612AB" w:rsidP="00E979EA">
      <w:pPr>
        <w:shd w:val="clear" w:color="auto" w:fill="FFFFFF"/>
        <w:jc w:val="both"/>
      </w:pPr>
    </w:p>
    <w:p w:rsidR="007612AB" w:rsidRPr="00E979EA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DF5C1A">
        <w:rPr>
          <w:b/>
        </w:rPr>
        <w:t>Порядок проведения измерений.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Проверить работоспособность аппарата защиты, его номинальные  данные, определить фазный и нулевой провод с помощью УНН. Применение диэлектрических перчаток ОБЯЗАТЕЛЬНО. 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Снять напряжение с проверяемого объекта и проверить его  отсутствие указателем напряжения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612AB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Измеритель подсоединить к измеряемой сети</w:t>
      </w:r>
      <w:r>
        <w:rPr>
          <w:rFonts w:ascii="Times New Roman" w:eastAsia="MS Mincho" w:hAnsi="Times New Roman"/>
          <w:sz w:val="24"/>
          <w:szCs w:val="24"/>
        </w:rPr>
        <w:t>, с четким соблюдением присоединения к фазному и нулевому проводу</w:t>
      </w:r>
      <w:r w:rsidRPr="00021E90">
        <w:rPr>
          <w:rFonts w:ascii="Times New Roman" w:eastAsia="MS Mincho" w:hAnsi="Times New Roman"/>
          <w:sz w:val="24"/>
          <w:szCs w:val="24"/>
        </w:rPr>
        <w:t xml:space="preserve"> с ограничивающим резистором по сх.1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612AB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Pr="00EF2ED3" w:rsidRDefault="007612AB" w:rsidP="00E979EA">
      <w:pPr>
        <w:pStyle w:val="a3"/>
        <w:jc w:val="both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2669540" cy="1289685"/>
            <wp:effectExtent l="19050" t="0" r="0" b="0"/>
            <wp:docPr id="1" name="Рисунок 1" descr="Рисунок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Подать напряжение на измеряемый объект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На</w:t>
      </w:r>
      <w:r>
        <w:rPr>
          <w:rFonts w:ascii="Times New Roman" w:eastAsia="MS Mincho" w:hAnsi="Times New Roman"/>
          <w:sz w:val="24"/>
          <w:szCs w:val="24"/>
        </w:rPr>
        <w:t xml:space="preserve"> измерителе нажать кнопку ПТН (питание). На индикаторе</w:t>
      </w:r>
      <w:r w:rsidRPr="00021E90">
        <w:rPr>
          <w:rFonts w:ascii="Times New Roman" w:eastAsia="MS Mincho" w:hAnsi="Times New Roman"/>
          <w:sz w:val="24"/>
          <w:szCs w:val="24"/>
        </w:rPr>
        <w:t xml:space="preserve"> должны высветиться нули - измеритель исправен и готов к работе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Нажать кнопку ИЗМ (измерение) и через 5 секунд высветится</w:t>
      </w:r>
      <w:r w:rsidRPr="00021E90">
        <w:rPr>
          <w:rFonts w:ascii="Times New Roman" w:eastAsia="MS Mincho" w:hAnsi="Times New Roman"/>
          <w:sz w:val="24"/>
          <w:szCs w:val="24"/>
        </w:rPr>
        <w:t xml:space="preserve"> результат измерения. Если резу</w:t>
      </w:r>
      <w:r>
        <w:rPr>
          <w:rFonts w:ascii="Times New Roman" w:eastAsia="MS Mincho" w:hAnsi="Times New Roman"/>
          <w:sz w:val="24"/>
          <w:szCs w:val="24"/>
        </w:rPr>
        <w:t>льтат измерения превысит 535</w:t>
      </w:r>
      <w:proofErr w:type="gramStart"/>
      <w:r>
        <w:rPr>
          <w:rFonts w:ascii="Times New Roman" w:eastAsia="MS Mincho" w:hAnsi="Times New Roman"/>
          <w:sz w:val="24"/>
          <w:szCs w:val="24"/>
        </w:rPr>
        <w:t xml:space="preserve"> А</w:t>
      </w:r>
      <w:proofErr w:type="gramEnd"/>
      <w:r>
        <w:rPr>
          <w:rFonts w:ascii="Times New Roman" w:eastAsia="MS Mincho" w:hAnsi="Times New Roman"/>
          <w:sz w:val="24"/>
          <w:szCs w:val="24"/>
        </w:rPr>
        <w:t>,</w:t>
      </w:r>
      <w:r w:rsidRPr="00021E90">
        <w:rPr>
          <w:rFonts w:ascii="Times New Roman" w:eastAsia="MS Mincho" w:hAnsi="Times New Roman"/>
          <w:sz w:val="24"/>
          <w:szCs w:val="24"/>
        </w:rPr>
        <w:t xml:space="preserve"> то значение тока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к.з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>. определяется по формуле: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               220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</w:t>
      </w:r>
      <w:proofErr w:type="spellStart"/>
      <w:proofErr w:type="gramStart"/>
      <w:r w:rsidRPr="00021E90">
        <w:rPr>
          <w:rFonts w:ascii="Times New Roman" w:eastAsia="MS Mincho" w:hAnsi="Times New Roman"/>
          <w:sz w:val="24"/>
          <w:szCs w:val="24"/>
        </w:rPr>
        <w:t>I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>кз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= ------------------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         220/</w:t>
      </w:r>
      <w:proofErr w:type="gramStart"/>
      <w:r w:rsidRPr="00021E90">
        <w:rPr>
          <w:rFonts w:ascii="Times New Roman" w:eastAsia="MS Mincho" w:hAnsi="Times New Roman"/>
          <w:sz w:val="24"/>
          <w:szCs w:val="24"/>
          <w:lang w:val="en-US"/>
        </w:rPr>
        <w:t>I</w:t>
      </w:r>
      <w:proofErr w:type="spellStart"/>
      <w:proofErr w:type="gramEnd"/>
      <w:r w:rsidRPr="00021E90">
        <w:rPr>
          <w:rFonts w:ascii="Times New Roman" w:eastAsia="MS Mincho" w:hAnsi="Times New Roman"/>
          <w:sz w:val="24"/>
          <w:szCs w:val="24"/>
        </w:rPr>
        <w:t>изм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- 0,3</w:t>
      </w:r>
    </w:p>
    <w:p w:rsidR="007612AB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Если результат измерения тока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</w:t>
      </w:r>
      <w:r>
        <w:rPr>
          <w:rFonts w:ascii="Times New Roman" w:eastAsia="MS Mincho" w:hAnsi="Times New Roman"/>
          <w:sz w:val="24"/>
          <w:szCs w:val="24"/>
        </w:rPr>
        <w:t>.з</w:t>
      </w:r>
      <w:proofErr w:type="spellEnd"/>
      <w:r>
        <w:rPr>
          <w:rFonts w:ascii="Times New Roman" w:eastAsia="MS Mincho" w:hAnsi="Times New Roman"/>
          <w:sz w:val="24"/>
          <w:szCs w:val="24"/>
        </w:rPr>
        <w:t>. с ограничивающим резистором</w:t>
      </w:r>
      <w:r w:rsidRPr="00021E90">
        <w:rPr>
          <w:rFonts w:ascii="Times New Roman" w:eastAsia="MS Mincho" w:hAnsi="Times New Roman"/>
          <w:sz w:val="24"/>
          <w:szCs w:val="24"/>
        </w:rPr>
        <w:t xml:space="preserve"> меньше 535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 xml:space="preserve"> А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>, то измерение необходимо повторить без ограничивающего резистора по сх.2</w:t>
      </w:r>
    </w:p>
    <w:p w:rsidR="00EB7DA2" w:rsidRPr="00021E90" w:rsidRDefault="00EB7DA2" w:rsidP="00EB7DA2">
      <w:pPr>
        <w:pStyle w:val="a3"/>
        <w:ind w:left="567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Default="007612AB" w:rsidP="00E979EA">
      <w:pPr>
        <w:pStyle w:val="a3"/>
        <w:ind w:firstLine="567"/>
        <w:jc w:val="both"/>
        <w:rPr>
          <w:rFonts w:ascii="Times New Roman" w:eastAsia="MS Mincho" w:hAnsi="Times New Roman"/>
          <w:b/>
          <w:bCs/>
          <w:u w:val="single"/>
        </w:rPr>
      </w:pPr>
      <w:r w:rsidRPr="00EB7DA2">
        <w:rPr>
          <w:rFonts w:ascii="Times New Roman" w:eastAsia="MS Mincho" w:hAnsi="Times New Roman"/>
          <w:b/>
          <w:bCs/>
          <w:sz w:val="24"/>
          <w:szCs w:val="24"/>
          <w:u w:val="single"/>
        </w:rPr>
        <w:t>ЗАПРЕЩАЕТСЯ</w:t>
      </w:r>
      <w:r w:rsidRPr="00E831F2">
        <w:rPr>
          <w:rFonts w:ascii="Times New Roman" w:eastAsia="MS Mincho" w:hAnsi="Times New Roman"/>
          <w:b/>
          <w:bCs/>
          <w:u w:val="single"/>
        </w:rPr>
        <w:t xml:space="preserve"> ПРОИЗВОДИТЬ ПЕРВЫЕ ИЗМЕРЕНИЯ БЕЗ ОГРАНИЧИВАЮЩЕГО РЕЗИСТОРА, НЕ ЗНАЯ ОЖИДАЕМОГО ЗНАЧЕНИЯ ТОКА К.</w:t>
      </w:r>
      <w:proofErr w:type="gramStart"/>
      <w:r w:rsidRPr="00E831F2">
        <w:rPr>
          <w:rFonts w:ascii="Times New Roman" w:eastAsia="MS Mincho" w:hAnsi="Times New Roman"/>
          <w:b/>
          <w:bCs/>
          <w:u w:val="single"/>
        </w:rPr>
        <w:t>З.</w:t>
      </w:r>
      <w:proofErr w:type="gramEnd"/>
      <w:r w:rsidRPr="00E831F2">
        <w:rPr>
          <w:rFonts w:ascii="Times New Roman" w:eastAsia="MS Mincho" w:hAnsi="Times New Roman"/>
          <w:b/>
          <w:bCs/>
          <w:u w:val="single"/>
        </w:rPr>
        <w:t xml:space="preserve"> ТАК КАК ЭТО МОЖЕТ ПРИВЕСТИ К ВЫХОДУ ПРИБОРА ИЗ СТРОЯ!</w:t>
      </w:r>
    </w:p>
    <w:p w:rsidR="00EB7DA2" w:rsidRPr="00E831F2" w:rsidRDefault="00EB7DA2" w:rsidP="00E979EA">
      <w:pPr>
        <w:pStyle w:val="a3"/>
        <w:ind w:firstLine="567"/>
        <w:jc w:val="both"/>
        <w:rPr>
          <w:rFonts w:ascii="Times New Roman" w:eastAsia="MS Mincho" w:hAnsi="Times New Roman"/>
          <w:u w:val="single"/>
        </w:rPr>
      </w:pP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Если при измерении тока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к.з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>. пр</w:t>
      </w:r>
      <w:r>
        <w:rPr>
          <w:rFonts w:ascii="Times New Roman" w:eastAsia="MS Mincho" w:hAnsi="Times New Roman"/>
          <w:sz w:val="24"/>
          <w:szCs w:val="24"/>
        </w:rPr>
        <w:t>оисходит отключение сети (срабатывает защита</w:t>
      </w:r>
      <w:r w:rsidRPr="00021E90">
        <w:rPr>
          <w:rFonts w:ascii="Times New Roman" w:eastAsia="MS Mincho" w:hAnsi="Times New Roman"/>
          <w:sz w:val="24"/>
          <w:szCs w:val="24"/>
        </w:rPr>
        <w:t>), то измерение с</w:t>
      </w:r>
      <w:r>
        <w:rPr>
          <w:rFonts w:ascii="Times New Roman" w:eastAsia="MS Mincho" w:hAnsi="Times New Roman"/>
          <w:sz w:val="24"/>
          <w:szCs w:val="24"/>
        </w:rPr>
        <w:t>ледует повторить, с применением</w:t>
      </w:r>
      <w:r w:rsidRPr="00021E90">
        <w:rPr>
          <w:rFonts w:ascii="Times New Roman" w:eastAsia="MS Mincho" w:hAnsi="Times New Roman"/>
          <w:sz w:val="24"/>
          <w:szCs w:val="24"/>
        </w:rPr>
        <w:t xml:space="preserve"> встроенных элементов питания в измеритель, в режиме запоминания.</w:t>
      </w:r>
    </w:p>
    <w:p w:rsidR="007612AB" w:rsidRPr="00021E90" w:rsidRDefault="007612AB" w:rsidP="00E979EA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Методика приведена в инструкции к прибору 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>Щ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 xml:space="preserve"> 41160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7612AB" w:rsidRPr="00021E90" w:rsidRDefault="007612AB" w:rsidP="00E979E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По результатам измерения определяется соответствие защищающего аппарата требованиям ПУЭ (п.1.7.79)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          </w:t>
      </w:r>
    </w:p>
    <w:p w:rsidR="007612AB" w:rsidRDefault="007612AB" w:rsidP="00E979EA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Iкз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 &gt;  К * </w:t>
      </w:r>
      <w:proofErr w:type="spellStart"/>
      <w:r>
        <w:rPr>
          <w:rFonts w:ascii="Times New Roman" w:eastAsia="MS Mincho" w:hAnsi="Times New Roman"/>
          <w:sz w:val="24"/>
          <w:szCs w:val="24"/>
        </w:rPr>
        <w:t>Iз</w:t>
      </w:r>
      <w:proofErr w:type="spellEnd"/>
      <w:proofErr w:type="gramStart"/>
      <w:r>
        <w:rPr>
          <w:rFonts w:ascii="Times New Roman" w:eastAsia="MS Mincho" w:hAnsi="Times New Roman"/>
          <w:sz w:val="24"/>
          <w:szCs w:val="24"/>
        </w:rPr>
        <w:t xml:space="preserve"> ,</w:t>
      </w:r>
      <w:proofErr w:type="gramEnd"/>
    </w:p>
    <w:p w:rsidR="007612AB" w:rsidRDefault="007612AB" w:rsidP="00E979EA">
      <w:pPr>
        <w:pStyle w:val="a3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г</w:t>
      </w:r>
      <w:r w:rsidRPr="00021E90">
        <w:rPr>
          <w:rFonts w:ascii="Times New Roman" w:eastAsia="MS Mincho" w:hAnsi="Times New Roman"/>
          <w:sz w:val="24"/>
          <w:szCs w:val="24"/>
        </w:rPr>
        <w:t>де</w:t>
      </w:r>
      <w:r>
        <w:rPr>
          <w:rFonts w:ascii="Times New Roman" w:eastAsia="MS Mincho" w:hAnsi="Times New Roman"/>
          <w:sz w:val="24"/>
          <w:szCs w:val="24"/>
        </w:rPr>
        <w:t>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021E90">
        <w:rPr>
          <w:rFonts w:ascii="Times New Roman" w:eastAsia="MS Mincho" w:hAnsi="Times New Roman"/>
          <w:sz w:val="24"/>
          <w:szCs w:val="24"/>
        </w:rPr>
        <w:t>I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>кз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- измеренный ток короткого замыкания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021E90">
        <w:rPr>
          <w:rFonts w:ascii="Times New Roman" w:eastAsia="MS Mincho" w:hAnsi="Times New Roman"/>
          <w:sz w:val="24"/>
          <w:szCs w:val="24"/>
        </w:rPr>
        <w:t>I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>з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 - ток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уставки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аппарата защиты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К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21E90">
        <w:rPr>
          <w:rFonts w:ascii="Times New Roman" w:eastAsia="MS Mincho" w:hAnsi="Times New Roman"/>
          <w:sz w:val="24"/>
          <w:szCs w:val="24"/>
        </w:rPr>
        <w:t xml:space="preserve">- 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>коэффициент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 xml:space="preserve"> кратности 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Коэффициент кратности принимается согласно ПУЭ, 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>равным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 xml:space="preserve"> для: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Аппарат защиты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К</w:t>
      </w:r>
      <w:proofErr w:type="gramEnd"/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Плавкий предохранитель                                      3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АВ с тепловой защитой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021E90">
        <w:rPr>
          <w:rFonts w:ascii="Times New Roman" w:eastAsia="MS Mincho" w:hAnsi="Times New Roman"/>
          <w:sz w:val="24"/>
          <w:szCs w:val="24"/>
        </w:rPr>
        <w:t xml:space="preserve"> 3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АВ с электромагнитным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расцепителем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при</w:t>
      </w:r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известном коэффициенте разброса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Кр</w:t>
      </w:r>
      <w:proofErr w:type="spellEnd"/>
      <w:r w:rsidRPr="00021E90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>по</w:t>
      </w:r>
      <w:proofErr w:type="gramEnd"/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данным завода - изготовителя                               1,1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Кр</w:t>
      </w:r>
      <w:proofErr w:type="spellEnd"/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 xml:space="preserve">То же при отсутствии данных по </w:t>
      </w:r>
      <w:proofErr w:type="spellStart"/>
      <w:r w:rsidRPr="00021E90">
        <w:rPr>
          <w:rFonts w:ascii="Times New Roman" w:eastAsia="MS Mincho" w:hAnsi="Times New Roman"/>
          <w:sz w:val="24"/>
          <w:szCs w:val="24"/>
        </w:rPr>
        <w:t>Кр</w:t>
      </w:r>
      <w:proofErr w:type="spellEnd"/>
    </w:p>
    <w:p w:rsidR="007612AB" w:rsidRPr="00021E90" w:rsidRDefault="007612AB" w:rsidP="00E979EA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021E90">
        <w:rPr>
          <w:rFonts w:ascii="Times New Roman" w:eastAsia="MS Mincho" w:hAnsi="Times New Roman"/>
          <w:sz w:val="24"/>
          <w:szCs w:val="24"/>
        </w:rPr>
        <w:t>при 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21E90">
        <w:rPr>
          <w:rFonts w:ascii="Times New Roman" w:eastAsia="MS Mincho" w:hAnsi="Times New Roman"/>
          <w:sz w:val="24"/>
          <w:szCs w:val="24"/>
        </w:rPr>
        <w:t>ном до 100</w:t>
      </w:r>
      <w:proofErr w:type="gramStart"/>
      <w:r w:rsidRPr="00021E90">
        <w:rPr>
          <w:rFonts w:ascii="Times New Roman" w:eastAsia="MS Mincho" w:hAnsi="Times New Roman"/>
          <w:sz w:val="24"/>
          <w:szCs w:val="24"/>
        </w:rPr>
        <w:t xml:space="preserve"> А</w:t>
      </w:r>
      <w:proofErr w:type="gramEnd"/>
      <w:r w:rsidRPr="00021E90">
        <w:rPr>
          <w:rFonts w:ascii="Times New Roman" w:eastAsia="MS Mincho" w:hAnsi="Times New Roman"/>
          <w:sz w:val="24"/>
          <w:szCs w:val="24"/>
        </w:rPr>
        <w:t xml:space="preserve">     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21E90">
        <w:rPr>
          <w:rFonts w:ascii="Times New Roman" w:eastAsia="MS Mincho" w:hAnsi="Times New Roman"/>
          <w:sz w:val="24"/>
          <w:szCs w:val="24"/>
        </w:rPr>
        <w:t xml:space="preserve">                                            1,4</w:t>
      </w:r>
    </w:p>
    <w:p w:rsidR="007612AB" w:rsidRDefault="007612AB" w:rsidP="00E979EA">
      <w:pPr>
        <w:shd w:val="clear" w:color="auto" w:fill="FFFFFF"/>
        <w:jc w:val="both"/>
      </w:pPr>
      <w:r w:rsidRPr="00021E90">
        <w:rPr>
          <w:rFonts w:eastAsia="MS Mincho"/>
        </w:rPr>
        <w:t>при I</w:t>
      </w:r>
      <w:r>
        <w:rPr>
          <w:rFonts w:eastAsia="MS Mincho"/>
        </w:rPr>
        <w:t xml:space="preserve"> </w:t>
      </w:r>
      <w:r w:rsidRPr="00021E90">
        <w:rPr>
          <w:rFonts w:eastAsia="MS Mincho"/>
        </w:rPr>
        <w:t>ном выше 100</w:t>
      </w:r>
      <w:proofErr w:type="gramStart"/>
      <w:r w:rsidRPr="00021E90">
        <w:rPr>
          <w:rFonts w:eastAsia="MS Mincho"/>
        </w:rPr>
        <w:t xml:space="preserve"> А</w:t>
      </w:r>
      <w:proofErr w:type="gramEnd"/>
      <w:r w:rsidRPr="00021E90">
        <w:rPr>
          <w:rFonts w:eastAsia="MS Mincho"/>
        </w:rPr>
        <w:t xml:space="preserve"> </w:t>
      </w:r>
      <w:r>
        <w:rPr>
          <w:rFonts w:eastAsia="MS Mincho"/>
        </w:rPr>
        <w:t xml:space="preserve">  </w:t>
      </w:r>
      <w:r w:rsidRPr="00021E90">
        <w:rPr>
          <w:rFonts w:eastAsia="MS Mincho"/>
        </w:rPr>
        <w:t xml:space="preserve">                                          1,25</w:t>
      </w:r>
    </w:p>
    <w:p w:rsidR="007612AB" w:rsidRDefault="007612AB" w:rsidP="00E979EA">
      <w:pPr>
        <w:shd w:val="clear" w:color="auto" w:fill="FFFFFF"/>
        <w:jc w:val="both"/>
      </w:pPr>
    </w:p>
    <w:p w:rsidR="007612AB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</w:pPr>
      <w:r w:rsidRPr="00DF5C1A">
        <w:rPr>
          <w:b/>
        </w:rPr>
        <w:t>Обработка, оценка и оформление результатов испытаний.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>При производстве измерений ведется рабочая тетрадь, где фиксируются все данные по погодным условиям, объектам измерения и результатам измерений.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>По данным результатов измерений проводится оценка и делается заключение о селективности работы защитных устройств.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>Результаты измерений заносятся в карты изоляции оборудования и оформляются протоколами.</w:t>
      </w:r>
    </w:p>
    <w:p w:rsidR="007612AB" w:rsidRDefault="007612AB" w:rsidP="00E979EA">
      <w:pPr>
        <w:shd w:val="clear" w:color="auto" w:fill="FFFFFF"/>
        <w:jc w:val="both"/>
      </w:pPr>
    </w:p>
    <w:p w:rsidR="007612AB" w:rsidRDefault="007612AB" w:rsidP="00E979EA">
      <w:pPr>
        <w:numPr>
          <w:ilvl w:val="0"/>
          <w:numId w:val="2"/>
        </w:numPr>
        <w:shd w:val="clear" w:color="auto" w:fill="FFFFFF"/>
        <w:ind w:left="0" w:hanging="426"/>
        <w:jc w:val="center"/>
      </w:pPr>
      <w:r w:rsidRPr="00DF5C1A">
        <w:rPr>
          <w:b/>
        </w:rPr>
        <w:t>Требования безопасности и охраны окружающей среды.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 xml:space="preserve">Все работы должны выполняться согласно требований ПОТ, ППБ и инструкций </w:t>
      </w:r>
      <w:proofErr w:type="gramStart"/>
      <w:r>
        <w:t>по</w:t>
      </w:r>
      <w:proofErr w:type="gramEnd"/>
      <w:r>
        <w:t xml:space="preserve"> ОТ.</w:t>
      </w:r>
    </w:p>
    <w:p w:rsidR="007612AB" w:rsidRDefault="007612AB" w:rsidP="00E979EA">
      <w:pPr>
        <w:numPr>
          <w:ilvl w:val="1"/>
          <w:numId w:val="2"/>
        </w:numPr>
        <w:shd w:val="clear" w:color="auto" w:fill="FFFFFF"/>
        <w:ind w:left="0" w:firstLine="567"/>
        <w:jc w:val="both"/>
      </w:pPr>
      <w:r>
        <w:t>Измерение тока короткого замыкания петли фаза - нуль не представляет опасности для окружающей среды.</w:t>
      </w:r>
    </w:p>
    <w:p w:rsidR="007612AB" w:rsidRDefault="007612AB" w:rsidP="00E979EA">
      <w:pPr>
        <w:shd w:val="clear" w:color="auto" w:fill="FFFFFF"/>
        <w:jc w:val="both"/>
      </w:pPr>
    </w:p>
    <w:p w:rsidR="007612AB" w:rsidRDefault="007612AB" w:rsidP="00E979EA">
      <w:pPr>
        <w:shd w:val="clear" w:color="auto" w:fill="FFFFFF"/>
        <w:jc w:val="both"/>
      </w:pPr>
    </w:p>
    <w:p w:rsidR="00655090" w:rsidRPr="00982E8D" w:rsidRDefault="007612AB" w:rsidP="00655090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>
        <w:tab/>
      </w:r>
      <w:r>
        <w:tab/>
      </w:r>
      <w:r w:rsidR="00655090" w:rsidRPr="00982E8D">
        <w:rPr>
          <w:sz w:val="28"/>
          <w:szCs w:val="28"/>
        </w:rPr>
        <w:t>Начальник ЭТЛ ___________________________________________</w:t>
      </w:r>
    </w:p>
    <w:p w:rsidR="007612AB" w:rsidRDefault="00655090" w:rsidP="00655090">
      <w:pPr>
        <w:shd w:val="clear" w:color="auto" w:fill="FFFFFF"/>
        <w:jc w:val="both"/>
      </w:pPr>
      <w:r w:rsidRPr="00982E8D">
        <w:rPr>
          <w:sz w:val="18"/>
          <w:szCs w:val="18"/>
        </w:rPr>
        <w:t xml:space="preserve">                                            </w:t>
      </w:r>
      <w:r w:rsidR="005A00DD">
        <w:rPr>
          <w:sz w:val="18"/>
          <w:szCs w:val="18"/>
        </w:rPr>
        <w:t xml:space="preserve">                                       </w:t>
      </w:r>
      <w:r w:rsidRPr="00982E8D">
        <w:rPr>
          <w:sz w:val="18"/>
          <w:szCs w:val="18"/>
        </w:rPr>
        <w:t xml:space="preserve">    (Подпись, инициалы и фамилия разработчика инструкции)                              </w:t>
      </w:r>
      <w:r w:rsidR="007612AB">
        <w:tab/>
      </w:r>
      <w:r w:rsidR="007612AB">
        <w:tab/>
      </w:r>
      <w:r w:rsidR="007612AB">
        <w:tab/>
      </w:r>
      <w:r w:rsidR="007612AB">
        <w:tab/>
      </w:r>
      <w:r w:rsidR="007612AB">
        <w:tab/>
      </w:r>
      <w:r w:rsidR="007612AB">
        <w:tab/>
      </w:r>
      <w:r w:rsidR="007612AB">
        <w:tab/>
      </w:r>
    </w:p>
    <w:p w:rsidR="007612AB" w:rsidRDefault="007612AB" w:rsidP="00E979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12AB" w:rsidRDefault="007612AB" w:rsidP="00E979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12AB" w:rsidRDefault="007612AB" w:rsidP="00E979EA">
      <w:pPr>
        <w:jc w:val="center"/>
        <w:rPr>
          <w:sz w:val="28"/>
          <w:szCs w:val="28"/>
        </w:rPr>
      </w:pPr>
    </w:p>
    <w:p w:rsidR="007612AB" w:rsidRDefault="007612AB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655090" w:rsidRDefault="00655090" w:rsidP="00E979EA">
      <w:pPr>
        <w:jc w:val="center"/>
        <w:rPr>
          <w:sz w:val="28"/>
          <w:szCs w:val="28"/>
        </w:rPr>
      </w:pPr>
    </w:p>
    <w:p w:rsidR="007612AB" w:rsidRDefault="007612AB" w:rsidP="005A00DD">
      <w:pPr>
        <w:rPr>
          <w:sz w:val="28"/>
          <w:szCs w:val="28"/>
        </w:rPr>
      </w:pPr>
    </w:p>
    <w:p w:rsidR="005A00DD" w:rsidRDefault="005A00DD" w:rsidP="005A00DD">
      <w:pPr>
        <w:rPr>
          <w:sz w:val="28"/>
          <w:szCs w:val="28"/>
        </w:rPr>
      </w:pPr>
    </w:p>
    <w:p w:rsidR="007612AB" w:rsidRPr="00655090" w:rsidRDefault="007612AB" w:rsidP="00E979EA">
      <w:pPr>
        <w:shd w:val="clear" w:color="auto" w:fill="FFFFFF"/>
        <w:jc w:val="center"/>
        <w:rPr>
          <w:b/>
          <w:sz w:val="32"/>
          <w:szCs w:val="32"/>
        </w:rPr>
      </w:pPr>
      <w:r w:rsidRPr="00655090">
        <w:rPr>
          <w:b/>
          <w:sz w:val="32"/>
          <w:szCs w:val="32"/>
        </w:rPr>
        <w:lastRenderedPageBreak/>
        <w:t>ИНСТРУКЦИЯ ПО ОХРАНЕ ТРУДА</w:t>
      </w:r>
    </w:p>
    <w:p w:rsidR="007612AB" w:rsidRDefault="007612AB" w:rsidP="00E979EA">
      <w:pPr>
        <w:shd w:val="clear" w:color="auto" w:fill="FFFFFF"/>
        <w:jc w:val="center"/>
        <w:rPr>
          <w:sz w:val="28"/>
          <w:szCs w:val="28"/>
        </w:rPr>
      </w:pPr>
      <w:r w:rsidRPr="008F637E">
        <w:rPr>
          <w:sz w:val="28"/>
          <w:szCs w:val="28"/>
        </w:rPr>
        <w:t>ПРИ ИЗМЕРЕНИИ ТОКА КОРОТКОГО ЗАМЫКАНИЯ ПЕТЛИ</w:t>
      </w:r>
    </w:p>
    <w:p w:rsidR="007612AB" w:rsidRPr="008F637E" w:rsidRDefault="007612AB" w:rsidP="00E979EA">
      <w:pPr>
        <w:shd w:val="clear" w:color="auto" w:fill="FFFFFF"/>
        <w:jc w:val="center"/>
        <w:rPr>
          <w:sz w:val="28"/>
          <w:szCs w:val="28"/>
        </w:rPr>
      </w:pPr>
      <w:r w:rsidRPr="008F637E">
        <w:rPr>
          <w:sz w:val="28"/>
          <w:szCs w:val="28"/>
        </w:rPr>
        <w:t>ФАЗА-НУЛЬ</w:t>
      </w:r>
    </w:p>
    <w:p w:rsidR="007612AB" w:rsidRDefault="007612AB" w:rsidP="005A00DD">
      <w:pPr>
        <w:shd w:val="clear" w:color="auto" w:fill="FFFFFF"/>
        <w:rPr>
          <w:b/>
        </w:rPr>
      </w:pPr>
    </w:p>
    <w:p w:rsidR="007612AB" w:rsidRDefault="007612AB" w:rsidP="005A00DD">
      <w:pPr>
        <w:shd w:val="clear" w:color="auto" w:fill="FFFFFF"/>
        <w:jc w:val="center"/>
        <w:rPr>
          <w:b/>
        </w:rPr>
      </w:pPr>
      <w:r>
        <w:rPr>
          <w:b/>
        </w:rPr>
        <w:t>1. ОБЩИЕ ТРЕБОВАНИЯ.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1.1. Все работы должны выполняться </w:t>
      </w:r>
      <w:proofErr w:type="gramStart"/>
      <w:r>
        <w:t>согласно «</w:t>
      </w:r>
      <w:r>
        <w:rPr>
          <w:rFonts w:eastAsia="MS Mincho"/>
        </w:rPr>
        <w:t>П</w:t>
      </w:r>
      <w:r w:rsidRPr="00021E90">
        <w:rPr>
          <w:rFonts w:eastAsia="MS Mincho"/>
        </w:rPr>
        <w:t>равила</w:t>
      </w:r>
      <w:proofErr w:type="gramEnd"/>
      <w:r w:rsidRPr="00021E90">
        <w:rPr>
          <w:rFonts w:eastAsia="MS Mincho"/>
        </w:rPr>
        <w:t xml:space="preserve"> по охране труда при эксплуатации электроустановок</w:t>
      </w:r>
      <w:r>
        <w:rPr>
          <w:rFonts w:eastAsia="MS Mincho"/>
        </w:rPr>
        <w:t>» (ПОТ) (Приказ министерства труда и социальной защиты РФ от 24.07.2013 г. №328н)</w:t>
      </w:r>
      <w:r>
        <w:t xml:space="preserve">, настоящей инструкции и «Методики по измерению тока </w:t>
      </w:r>
      <w:proofErr w:type="spellStart"/>
      <w:r>
        <w:t>к.з</w:t>
      </w:r>
      <w:proofErr w:type="spellEnd"/>
      <w:r>
        <w:t>. петли фаза – нуль».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1.2. К выполнению работ по измерению тока к. </w:t>
      </w:r>
      <w:proofErr w:type="spellStart"/>
      <w:r>
        <w:t>з</w:t>
      </w:r>
      <w:proofErr w:type="spellEnd"/>
      <w:r>
        <w:t>. в петле фаза - нуль допускаются лица не моложе 18 лет, прошедшие медицинское освидетельствование, обучение, сдавшие экзамены и допущенные к работе по испытаниям и измерениям, с записью в удостоверении о проверке знаний.</w:t>
      </w:r>
    </w:p>
    <w:p w:rsidR="007612AB" w:rsidRDefault="007612AB" w:rsidP="00E979EA">
      <w:pPr>
        <w:shd w:val="clear" w:color="auto" w:fill="FFFFFF"/>
        <w:jc w:val="both"/>
      </w:pPr>
      <w:r>
        <w:tab/>
        <w:t>1.3. Проведение работ выполняется по наряду или распоряжению на отключенном и заземленном оборудовании после выполнения всех организационных и технических мероприятий.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1.4. Состав бригады определяет лицо выдающее наряд или распоряжение в соответствие с требованиями ПОТ, но должен состоять не менее чем из двух человек. При этом у производителя работ должна быть группа по ТБ – 4, а у члена бригады – группа 3. </w:t>
      </w:r>
    </w:p>
    <w:p w:rsidR="007612AB" w:rsidRDefault="007612AB" w:rsidP="00E979EA">
      <w:pPr>
        <w:shd w:val="clear" w:color="auto" w:fill="FFFFFF"/>
        <w:jc w:val="both"/>
      </w:pPr>
      <w:r>
        <w:tab/>
        <w:t>1.5. Все измерения  должны проводиться с обязательным применением испытанных защитных средств.</w:t>
      </w:r>
    </w:p>
    <w:p w:rsidR="007612AB" w:rsidRDefault="007612AB" w:rsidP="00E979EA">
      <w:pPr>
        <w:shd w:val="clear" w:color="auto" w:fill="FFFFFF"/>
        <w:jc w:val="both"/>
      </w:pPr>
      <w:r>
        <w:tab/>
        <w:t>1.6 Каждый работник должен знать место нахождения ближайшей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птечки, пройти обучение по оказанию первой помощи на тренажере и уметь оказать ее при необходимости.</w:t>
      </w:r>
    </w:p>
    <w:p w:rsidR="007612AB" w:rsidRDefault="007612AB" w:rsidP="00E979EA">
      <w:pPr>
        <w:shd w:val="clear" w:color="auto" w:fill="FFFFFF"/>
        <w:jc w:val="both"/>
      </w:pPr>
      <w:r>
        <w:tab/>
        <w:t>1.7. При обнаружении неисправности средств защиты, приборов, оборудования, нарушениях ТБ все работы прекращаются, сообщается о нарушениях вышестоящему руководителю и не могут возобновляться до устранения нарушений.</w:t>
      </w:r>
    </w:p>
    <w:p w:rsidR="007612AB" w:rsidRDefault="007612AB" w:rsidP="00E979EA">
      <w:pPr>
        <w:shd w:val="clear" w:color="auto" w:fill="FFFFFF"/>
        <w:jc w:val="both"/>
      </w:pPr>
      <w:r>
        <w:tab/>
        <w:t>1.8. Работы должны проводиться при положительной температуре, атмосферном давлении в пределах 84 – 106 кПа и относительной влажности воздуха 30 – 85 %.</w:t>
      </w:r>
    </w:p>
    <w:p w:rsidR="007612AB" w:rsidRDefault="007612AB" w:rsidP="00E979EA">
      <w:pPr>
        <w:shd w:val="clear" w:color="auto" w:fill="FFFFFF"/>
        <w:jc w:val="both"/>
      </w:pPr>
      <w:r>
        <w:tab/>
        <w:t>1.9. Запрещается работа в темное время суток без достаточного освещения, при приближении грозы, при сильных осадках и т.п.</w:t>
      </w:r>
    </w:p>
    <w:p w:rsidR="007612AB" w:rsidRDefault="007612AB" w:rsidP="00E979EA">
      <w:pPr>
        <w:shd w:val="clear" w:color="auto" w:fill="FFFFFF"/>
        <w:jc w:val="both"/>
      </w:pPr>
      <w:r>
        <w:tab/>
        <w:t>1.10. Права, обязанности и ответственность персонала ЭЛ отражены в должностных инструкциях.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1.11. Работы по измерению тока к. </w:t>
      </w:r>
      <w:proofErr w:type="spellStart"/>
      <w:r>
        <w:t>з</w:t>
      </w:r>
      <w:proofErr w:type="spellEnd"/>
      <w:r>
        <w:t>. в петле фаза – нуль проводятся только в электроустановках напряжением до 1000 В.</w:t>
      </w:r>
    </w:p>
    <w:p w:rsidR="007612AB" w:rsidRDefault="007612AB" w:rsidP="00E979EA">
      <w:pPr>
        <w:shd w:val="clear" w:color="auto" w:fill="FFFFFF"/>
        <w:jc w:val="both"/>
        <w:rPr>
          <w:b/>
        </w:rPr>
      </w:pPr>
      <w:r>
        <w:rPr>
          <w:b/>
        </w:rPr>
        <w:t xml:space="preserve">  </w:t>
      </w:r>
    </w:p>
    <w:p w:rsidR="007612AB" w:rsidRDefault="007612AB" w:rsidP="005A00DD">
      <w:pPr>
        <w:shd w:val="clear" w:color="auto" w:fill="FFFFFF"/>
        <w:jc w:val="center"/>
        <w:rPr>
          <w:b/>
        </w:rPr>
      </w:pPr>
      <w:r>
        <w:rPr>
          <w:b/>
        </w:rPr>
        <w:t>2. ТРЕБОВАНИЯ БЕЗОПАСНОСТИ ПЕРЕД НАЧАЛОМ РАБОТ</w:t>
      </w:r>
    </w:p>
    <w:p w:rsidR="007612AB" w:rsidRPr="00B33B0D" w:rsidRDefault="007612AB" w:rsidP="00E979EA">
      <w:pPr>
        <w:shd w:val="clear" w:color="auto" w:fill="FFFFFF"/>
        <w:jc w:val="both"/>
      </w:pPr>
      <w:r>
        <w:tab/>
        <w:t xml:space="preserve">2.1. Проверяется комплектность и исправность средств защиты, инструмента, спецодежды, приборов </w:t>
      </w:r>
      <w:r w:rsidRPr="00B33B0D">
        <w:t>.</w:t>
      </w:r>
    </w:p>
    <w:p w:rsidR="007612AB" w:rsidRDefault="007612AB" w:rsidP="00E979EA">
      <w:pPr>
        <w:shd w:val="clear" w:color="auto" w:fill="FFFFFF"/>
        <w:jc w:val="both"/>
      </w:pPr>
      <w:r>
        <w:tab/>
      </w:r>
      <w:r w:rsidRPr="00B33B0D">
        <w:t>2.2</w:t>
      </w:r>
      <w:r>
        <w:t>. Проверяется подготовка рабочего места и проводится допуск бригады, с соблюдением всех требований ТБ.</w:t>
      </w:r>
    </w:p>
    <w:p w:rsidR="007612AB" w:rsidRDefault="007612AB" w:rsidP="00E979EA">
      <w:pPr>
        <w:shd w:val="clear" w:color="auto" w:fill="FFFFFF"/>
        <w:jc w:val="both"/>
      </w:pPr>
      <w:r>
        <w:tab/>
        <w:t>2.3. Перед допуском другие бригады, работающие на подлежащем испытаниям объекте, должны быть удалены.</w:t>
      </w:r>
    </w:p>
    <w:p w:rsidR="007612AB" w:rsidRDefault="007612AB" w:rsidP="00E979EA">
      <w:pPr>
        <w:shd w:val="clear" w:color="auto" w:fill="FFFFFF"/>
        <w:jc w:val="both"/>
      </w:pPr>
      <w:r>
        <w:tab/>
        <w:t>2.4. Перед отключением линии указателем напряжения определяется расположение фазы и нуля.</w:t>
      </w:r>
    </w:p>
    <w:p w:rsidR="007612AB" w:rsidRDefault="007612AB" w:rsidP="00E979EA">
      <w:pPr>
        <w:shd w:val="clear" w:color="auto" w:fill="FFFFFF"/>
        <w:jc w:val="both"/>
      </w:pPr>
    </w:p>
    <w:p w:rsidR="007612AB" w:rsidRPr="005A00DD" w:rsidRDefault="007612AB" w:rsidP="005A00DD">
      <w:pPr>
        <w:shd w:val="clear" w:color="auto" w:fill="FFFFFF"/>
        <w:jc w:val="center"/>
        <w:rPr>
          <w:b/>
        </w:rPr>
      </w:pPr>
      <w:r w:rsidRPr="00183507">
        <w:rPr>
          <w:b/>
        </w:rPr>
        <w:t>3. ТРЕБОВАНИЯ БЕЗОПАСНОСТИ ВО ВРЕМЯ РАБОТ</w:t>
      </w:r>
    </w:p>
    <w:p w:rsidR="007612AB" w:rsidRDefault="007612AB" w:rsidP="00E979EA">
      <w:pPr>
        <w:shd w:val="clear" w:color="auto" w:fill="FFFFFF"/>
        <w:jc w:val="both"/>
      </w:pPr>
      <w:r>
        <w:tab/>
        <w:t>3.1. Присоединение измерителя должно проводиться на обесточенные провода измеряемой линии, после проверки отсутствия напряжения, надежным контактом.</w:t>
      </w:r>
    </w:p>
    <w:p w:rsidR="007612AB" w:rsidRDefault="007612AB" w:rsidP="00E979EA">
      <w:pPr>
        <w:shd w:val="clear" w:color="auto" w:fill="FFFFFF"/>
        <w:jc w:val="both"/>
      </w:pPr>
      <w:r>
        <w:tab/>
        <w:t>3.2. Сборка измерительной схемы производится так, чтобы присоединение испытательного провода к объекту было последней операцией перед подачей напряжения.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3.3. После подключения запрещается прикасаться к </w:t>
      </w:r>
      <w:proofErr w:type="gramStart"/>
      <w:r>
        <w:t>проводам</w:t>
      </w:r>
      <w:proofErr w:type="gramEnd"/>
      <w:r>
        <w:t xml:space="preserve"> которыми соединен измеритель с линией.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3.4. Соединительные провода входят в комплект измерителя </w:t>
      </w:r>
      <w:proofErr w:type="gramStart"/>
      <w:r>
        <w:t>Щ</w:t>
      </w:r>
      <w:proofErr w:type="gramEnd"/>
      <w:r>
        <w:t xml:space="preserve"> 41160.</w:t>
      </w:r>
    </w:p>
    <w:p w:rsidR="007612AB" w:rsidRDefault="007612AB" w:rsidP="00E979EA">
      <w:pPr>
        <w:shd w:val="clear" w:color="auto" w:fill="FFFFFF"/>
        <w:jc w:val="both"/>
      </w:pPr>
      <w:r>
        <w:tab/>
        <w:t>3.5. Все работы выполняются с обязательным применением диэлектрических перчаток и коврика.</w:t>
      </w:r>
    </w:p>
    <w:p w:rsidR="007612AB" w:rsidRDefault="007612AB" w:rsidP="00E979EA">
      <w:pPr>
        <w:shd w:val="clear" w:color="auto" w:fill="FFFFFF"/>
        <w:jc w:val="both"/>
      </w:pPr>
    </w:p>
    <w:p w:rsidR="007612AB" w:rsidRPr="005A00DD" w:rsidRDefault="007612AB" w:rsidP="005A00DD">
      <w:pPr>
        <w:shd w:val="clear" w:color="auto" w:fill="FFFFFF"/>
        <w:jc w:val="center"/>
        <w:rPr>
          <w:b/>
        </w:rPr>
      </w:pPr>
      <w:r w:rsidRPr="00183507">
        <w:rPr>
          <w:b/>
        </w:rPr>
        <w:t>4. ТРЕБОВАНИЯ БЕЗОПАСНОСТИ ПО ОКОНЧАНИИ РАБОТ</w:t>
      </w:r>
    </w:p>
    <w:p w:rsidR="007612AB" w:rsidRDefault="007612AB" w:rsidP="00E979EA">
      <w:pPr>
        <w:shd w:val="clear" w:color="auto" w:fill="FFFFFF"/>
        <w:jc w:val="both"/>
      </w:pPr>
      <w:r>
        <w:lastRenderedPageBreak/>
        <w:tab/>
        <w:t>4.1. После полного окончания работ линия отключается и проверяется отсутствие напряжения.</w:t>
      </w:r>
    </w:p>
    <w:p w:rsidR="007612AB" w:rsidRDefault="007612AB" w:rsidP="00E979EA">
      <w:pPr>
        <w:shd w:val="clear" w:color="auto" w:fill="FFFFFF"/>
        <w:jc w:val="both"/>
      </w:pPr>
      <w:r>
        <w:tab/>
        <w:t>4.2. Разбирается измерительная схема: сначала измерительные провода отсоединяются от объекта, а затем от измерителя.</w:t>
      </w:r>
    </w:p>
    <w:p w:rsidR="007612AB" w:rsidRDefault="007612AB" w:rsidP="00E979EA">
      <w:pPr>
        <w:shd w:val="clear" w:color="auto" w:fill="FFFFFF"/>
        <w:jc w:val="both"/>
      </w:pPr>
      <w:r>
        <w:tab/>
        <w:t>4.3</w:t>
      </w:r>
      <w:proofErr w:type="gramStart"/>
      <w:r>
        <w:t xml:space="preserve"> У</w:t>
      </w:r>
      <w:proofErr w:type="gramEnd"/>
      <w:r>
        <w:t>бирается рабочее место и бригада удаляется с места работы.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4.4. Сдается рабочее место </w:t>
      </w:r>
      <w:proofErr w:type="gramStart"/>
      <w:r>
        <w:t>допускающему</w:t>
      </w:r>
      <w:proofErr w:type="gramEnd"/>
      <w:r>
        <w:t xml:space="preserve"> и оформляется окончание работ в документах.</w:t>
      </w:r>
    </w:p>
    <w:p w:rsidR="007612AB" w:rsidRDefault="007612AB" w:rsidP="00E979EA">
      <w:pPr>
        <w:shd w:val="clear" w:color="auto" w:fill="FFFFFF"/>
        <w:jc w:val="both"/>
      </w:pPr>
    </w:p>
    <w:p w:rsidR="007612AB" w:rsidRPr="005A00DD" w:rsidRDefault="007612AB" w:rsidP="005A00DD">
      <w:pPr>
        <w:shd w:val="clear" w:color="auto" w:fill="FFFFFF"/>
        <w:jc w:val="center"/>
        <w:rPr>
          <w:b/>
        </w:rPr>
      </w:pPr>
      <w:r w:rsidRPr="00183507">
        <w:rPr>
          <w:b/>
        </w:rPr>
        <w:t>5. ТРЕБОВАНИЯ БЕЗОПАСНОСТИ В АВАРИЙНЫХ СИТУАЦИЯХ</w:t>
      </w:r>
    </w:p>
    <w:p w:rsidR="007612AB" w:rsidRDefault="007612AB" w:rsidP="00E979EA">
      <w:pPr>
        <w:shd w:val="clear" w:color="auto" w:fill="FFFFFF"/>
        <w:jc w:val="both"/>
      </w:pPr>
      <w:r>
        <w:tab/>
        <w:t>5.1. При возникновении аварийной ситуации (травма, возгорание, повреждение оборудования) необходимо срочно прекратить работу и отключить оборудование.</w:t>
      </w:r>
    </w:p>
    <w:p w:rsidR="007612AB" w:rsidRDefault="007612AB" w:rsidP="00E979EA">
      <w:pPr>
        <w:shd w:val="clear" w:color="auto" w:fill="FFFFFF"/>
        <w:jc w:val="both"/>
      </w:pPr>
      <w:r>
        <w:tab/>
        <w:t>5.2. При опасности для жизни людей необходимо немедленно покинуть рабочее место.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5.3. При </w:t>
      </w:r>
      <w:proofErr w:type="spellStart"/>
      <w:r>
        <w:t>травмировании</w:t>
      </w:r>
      <w:proofErr w:type="spellEnd"/>
      <w:r>
        <w:t xml:space="preserve"> или внезапном заболевании работника необходимо срочно оказать пострадавшему первую доврачебную помощь и вызвать врача или доставить пострадавшего в медицинское учреждение.</w:t>
      </w:r>
    </w:p>
    <w:p w:rsidR="007612AB" w:rsidRDefault="007612AB" w:rsidP="00E979EA">
      <w:pPr>
        <w:shd w:val="clear" w:color="auto" w:fill="FFFFFF"/>
        <w:jc w:val="both"/>
      </w:pPr>
      <w:r>
        <w:tab/>
        <w:t>5.4. При локальном возгорании (не связанном с оборудованием, находящемся под напряжением) принять меры к его ликвидации с помощью первичных средств пожаротушения. В случае невозможности ликвидации пожара собственными силами, необходимо вызвать пожарное подразделение.</w:t>
      </w:r>
    </w:p>
    <w:p w:rsidR="007612AB" w:rsidRDefault="007612AB" w:rsidP="00E979EA">
      <w:pPr>
        <w:shd w:val="clear" w:color="auto" w:fill="FFFFFF"/>
        <w:jc w:val="both"/>
      </w:pPr>
      <w:r>
        <w:tab/>
        <w:t xml:space="preserve">5.5. В случае возникновения замыкания на землю, запрещается приближение к месту замыкания ближе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. в ОРУ и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 в ЗРУ. Приближение возможно только для отключения оборудования и освобождения пострадавшего от действия электрического тока. При этом обязательно применение диэлектрических бот и перчаток, изолирующей штанги.</w:t>
      </w:r>
    </w:p>
    <w:p w:rsidR="007612AB" w:rsidRDefault="007612AB" w:rsidP="00E979EA">
      <w:pPr>
        <w:shd w:val="clear" w:color="auto" w:fill="FFFFFF"/>
        <w:jc w:val="both"/>
      </w:pPr>
      <w:r>
        <w:tab/>
        <w:t>5.6. Обо всех возникших аварийных ситуациях необходимо сразу сообщать вышестоящему руководству.</w:t>
      </w:r>
    </w:p>
    <w:p w:rsidR="007612AB" w:rsidRDefault="007612AB" w:rsidP="00E979EA">
      <w:pPr>
        <w:shd w:val="clear" w:color="auto" w:fill="FFFFFF"/>
        <w:jc w:val="both"/>
      </w:pPr>
      <w:r>
        <w:tab/>
        <w:t>5.7. Приступать к дальнейшей работе можно только после окончательного устранения последствий аварийных ситуаций.</w:t>
      </w:r>
    </w:p>
    <w:p w:rsidR="007612AB" w:rsidRDefault="007612AB" w:rsidP="00E979EA">
      <w:pPr>
        <w:shd w:val="clear" w:color="auto" w:fill="FFFFFF"/>
        <w:jc w:val="both"/>
      </w:pPr>
    </w:p>
    <w:p w:rsidR="007612AB" w:rsidRDefault="007612AB" w:rsidP="00E979EA">
      <w:pPr>
        <w:shd w:val="clear" w:color="auto" w:fill="FFFFFF"/>
        <w:jc w:val="both"/>
      </w:pPr>
    </w:p>
    <w:p w:rsidR="005A00DD" w:rsidRPr="00982E8D" w:rsidRDefault="00976BE0" w:rsidP="005A00DD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B042FA">
        <w:t>.</w:t>
      </w:r>
      <w:r w:rsidR="005A00DD" w:rsidRPr="005A00DD">
        <w:rPr>
          <w:sz w:val="28"/>
          <w:szCs w:val="28"/>
        </w:rPr>
        <w:t xml:space="preserve"> </w:t>
      </w:r>
      <w:r w:rsidR="005A00DD" w:rsidRPr="00982E8D">
        <w:rPr>
          <w:sz w:val="28"/>
          <w:szCs w:val="28"/>
        </w:rPr>
        <w:t>Начальник ЭТЛ ___________________________________________</w:t>
      </w:r>
    </w:p>
    <w:p w:rsidR="007612AB" w:rsidRDefault="005A00DD" w:rsidP="005A00DD">
      <w:pPr>
        <w:shd w:val="clear" w:color="auto" w:fill="FFFFFF"/>
        <w:ind w:firstLine="705"/>
        <w:jc w:val="both"/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</w:p>
    <w:p w:rsidR="007612AB" w:rsidRDefault="007612AB" w:rsidP="00E979EA">
      <w:pPr>
        <w:shd w:val="clear" w:color="auto" w:fill="FFFFFF"/>
      </w:pPr>
    </w:p>
    <w:p w:rsidR="00E37CD6" w:rsidRDefault="00E37CD6" w:rsidP="00E979EA">
      <w:pPr>
        <w:shd w:val="clear" w:color="auto" w:fill="FFFFFF"/>
      </w:pPr>
    </w:p>
    <w:p w:rsidR="007612AB" w:rsidRDefault="007612AB" w:rsidP="00E979EA">
      <w:pPr>
        <w:tabs>
          <w:tab w:val="left" w:pos="7830"/>
        </w:tabs>
        <w:jc w:val="right"/>
      </w:pPr>
      <w:r>
        <w:t>Приложение №1</w:t>
      </w:r>
    </w:p>
    <w:p w:rsidR="007612AB" w:rsidRPr="00761C41" w:rsidRDefault="007612AB" w:rsidP="00E979EA">
      <w:pPr>
        <w:pStyle w:val="1"/>
        <w:rPr>
          <w:b w:val="0"/>
        </w:rPr>
      </w:pPr>
      <w:r>
        <w:rPr>
          <w:b w:val="0"/>
        </w:rPr>
        <w:t>Инструкцию изучил, обязуюсь</w:t>
      </w:r>
      <w:r w:rsidRPr="00761C41">
        <w:rPr>
          <w:b w:val="0"/>
        </w:rPr>
        <w:t xml:space="preserve"> выполнять</w:t>
      </w:r>
    </w:p>
    <w:p w:rsidR="007612AB" w:rsidRDefault="007612AB" w:rsidP="00E979EA">
      <w:pPr>
        <w:tabs>
          <w:tab w:val="left" w:pos="7830"/>
        </w:tabs>
        <w:jc w:val="center"/>
        <w:rPr>
          <w:b/>
          <w:bCs/>
          <w:sz w:val="28"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2756"/>
        <w:gridCol w:w="1620"/>
        <w:gridCol w:w="1440"/>
      </w:tblGrid>
      <w:tr w:rsidR="007612AB" w:rsidTr="00F249A1">
        <w:tc>
          <w:tcPr>
            <w:tcW w:w="851" w:type="dxa"/>
            <w:vAlign w:val="center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 xml:space="preserve">№ </w:t>
            </w:r>
            <w:proofErr w:type="spellStart"/>
            <w:proofErr w:type="gramStart"/>
            <w:r w:rsidRPr="00761C41">
              <w:rPr>
                <w:bCs/>
              </w:rPr>
              <w:t>п</w:t>
            </w:r>
            <w:proofErr w:type="spellEnd"/>
            <w:proofErr w:type="gramEnd"/>
            <w:r w:rsidRPr="00761C41">
              <w:rPr>
                <w:bCs/>
              </w:rPr>
              <w:t>/</w:t>
            </w:r>
            <w:proofErr w:type="spellStart"/>
            <w:r w:rsidRPr="00761C41">
              <w:rPr>
                <w:bCs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Ф.И.О.</w:t>
            </w:r>
          </w:p>
        </w:tc>
        <w:tc>
          <w:tcPr>
            <w:tcW w:w="2756" w:type="dxa"/>
            <w:vAlign w:val="center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Дата</w:t>
            </w:r>
          </w:p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изучения</w:t>
            </w:r>
          </w:p>
        </w:tc>
        <w:tc>
          <w:tcPr>
            <w:tcW w:w="1440" w:type="dxa"/>
            <w:vAlign w:val="center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Подпись</w:t>
            </w:r>
          </w:p>
        </w:tc>
      </w:tr>
      <w:tr w:rsidR="007612AB" w:rsidTr="00F249A1">
        <w:tc>
          <w:tcPr>
            <w:tcW w:w="851" w:type="dxa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1</w:t>
            </w:r>
          </w:p>
        </w:tc>
        <w:tc>
          <w:tcPr>
            <w:tcW w:w="3544" w:type="dxa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2</w:t>
            </w:r>
          </w:p>
        </w:tc>
        <w:tc>
          <w:tcPr>
            <w:tcW w:w="2756" w:type="dxa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3</w:t>
            </w:r>
          </w:p>
        </w:tc>
        <w:tc>
          <w:tcPr>
            <w:tcW w:w="1620" w:type="dxa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4</w:t>
            </w:r>
          </w:p>
        </w:tc>
        <w:tc>
          <w:tcPr>
            <w:tcW w:w="1440" w:type="dxa"/>
          </w:tcPr>
          <w:p w:rsidR="007612AB" w:rsidRPr="00761C41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5</w:t>
            </w:r>
          </w:p>
        </w:tc>
      </w:tr>
      <w:tr w:rsidR="007612AB" w:rsidTr="00F249A1">
        <w:tc>
          <w:tcPr>
            <w:tcW w:w="851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7612AB" w:rsidTr="00F249A1">
        <w:tc>
          <w:tcPr>
            <w:tcW w:w="851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7612AB" w:rsidTr="00F249A1">
        <w:tc>
          <w:tcPr>
            <w:tcW w:w="851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7612AB" w:rsidRPr="00961952" w:rsidRDefault="007612AB" w:rsidP="00E979EA"/>
    <w:p w:rsidR="007612AB" w:rsidRDefault="007612AB" w:rsidP="005A00DD">
      <w:pPr>
        <w:pStyle w:val="1"/>
        <w:tabs>
          <w:tab w:val="left" w:pos="7200"/>
        </w:tabs>
        <w:ind w:firstLine="708"/>
        <w:jc w:val="right"/>
        <w:rPr>
          <w:b w:val="0"/>
        </w:rPr>
      </w:pPr>
      <w:r>
        <w:tab/>
      </w:r>
      <w:r w:rsidRPr="004A559B">
        <w:rPr>
          <w:b w:val="0"/>
        </w:rPr>
        <w:t>Приложение №2</w:t>
      </w:r>
    </w:p>
    <w:p w:rsidR="007612AB" w:rsidRPr="00961952" w:rsidRDefault="007612AB" w:rsidP="00E979EA"/>
    <w:p w:rsidR="007612AB" w:rsidRPr="00761C41" w:rsidRDefault="007612AB" w:rsidP="005A00DD">
      <w:pPr>
        <w:pStyle w:val="1"/>
        <w:ind w:firstLine="708"/>
        <w:rPr>
          <w:b w:val="0"/>
        </w:rPr>
      </w:pPr>
      <w:r>
        <w:rPr>
          <w:b w:val="0"/>
        </w:rPr>
        <w:t>Лист регистрации изменений и</w:t>
      </w:r>
      <w:r w:rsidRPr="00761C41">
        <w:rPr>
          <w:b w:val="0"/>
        </w:rPr>
        <w:t xml:space="preserve"> дополнений</w:t>
      </w:r>
    </w:p>
    <w:p w:rsidR="007612AB" w:rsidRDefault="007612AB" w:rsidP="00E979EA">
      <w:pPr>
        <w:tabs>
          <w:tab w:val="left" w:pos="7830"/>
        </w:tabs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4112"/>
        <w:gridCol w:w="1330"/>
        <w:gridCol w:w="1816"/>
        <w:gridCol w:w="1207"/>
      </w:tblGrid>
      <w:tr w:rsidR="007612AB" w:rsidTr="00F249A1">
        <w:tc>
          <w:tcPr>
            <w:tcW w:w="1388" w:type="dxa"/>
            <w:vAlign w:val="center"/>
          </w:tcPr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Дата</w:t>
            </w: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пересмотра</w:t>
            </w:r>
          </w:p>
        </w:tc>
        <w:tc>
          <w:tcPr>
            <w:tcW w:w="4112" w:type="dxa"/>
            <w:vAlign w:val="center"/>
          </w:tcPr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Содержание изменений и</w:t>
            </w: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дополнений</w:t>
            </w:r>
          </w:p>
        </w:tc>
        <w:tc>
          <w:tcPr>
            <w:tcW w:w="1330" w:type="dxa"/>
            <w:vAlign w:val="center"/>
          </w:tcPr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Основание</w:t>
            </w:r>
          </w:p>
        </w:tc>
        <w:tc>
          <w:tcPr>
            <w:tcW w:w="1816" w:type="dxa"/>
            <w:vAlign w:val="center"/>
          </w:tcPr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Ф.И.О.</w:t>
            </w: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лица внёсшего</w:t>
            </w: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изменения</w:t>
            </w:r>
          </w:p>
        </w:tc>
        <w:tc>
          <w:tcPr>
            <w:tcW w:w="1207" w:type="dxa"/>
            <w:vAlign w:val="center"/>
          </w:tcPr>
          <w:p w:rsidR="007612AB" w:rsidRDefault="007612AB" w:rsidP="00E979EA">
            <w:pPr>
              <w:tabs>
                <w:tab w:val="left" w:pos="7830"/>
              </w:tabs>
              <w:jc w:val="center"/>
            </w:pP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  <w:r>
              <w:t>Подпись</w:t>
            </w:r>
          </w:p>
          <w:p w:rsidR="007612AB" w:rsidRDefault="007612AB" w:rsidP="00E979EA">
            <w:pPr>
              <w:tabs>
                <w:tab w:val="left" w:pos="7830"/>
              </w:tabs>
              <w:jc w:val="center"/>
            </w:pPr>
          </w:p>
        </w:tc>
      </w:tr>
      <w:tr w:rsidR="007612AB" w:rsidTr="00F249A1">
        <w:tc>
          <w:tcPr>
            <w:tcW w:w="1388" w:type="dxa"/>
          </w:tcPr>
          <w:p w:rsidR="007612AB" w:rsidRPr="00EF77AE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1</w:t>
            </w:r>
          </w:p>
        </w:tc>
        <w:tc>
          <w:tcPr>
            <w:tcW w:w="4112" w:type="dxa"/>
          </w:tcPr>
          <w:p w:rsidR="007612AB" w:rsidRPr="00EF77AE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2</w:t>
            </w:r>
          </w:p>
        </w:tc>
        <w:tc>
          <w:tcPr>
            <w:tcW w:w="1330" w:type="dxa"/>
          </w:tcPr>
          <w:p w:rsidR="007612AB" w:rsidRPr="00EF77AE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3</w:t>
            </w:r>
          </w:p>
        </w:tc>
        <w:tc>
          <w:tcPr>
            <w:tcW w:w="1816" w:type="dxa"/>
          </w:tcPr>
          <w:p w:rsidR="007612AB" w:rsidRPr="00EF77AE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4</w:t>
            </w:r>
          </w:p>
        </w:tc>
        <w:tc>
          <w:tcPr>
            <w:tcW w:w="1207" w:type="dxa"/>
          </w:tcPr>
          <w:p w:rsidR="007612AB" w:rsidRPr="00EF77AE" w:rsidRDefault="007612AB" w:rsidP="00E979EA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5</w:t>
            </w:r>
          </w:p>
        </w:tc>
      </w:tr>
      <w:tr w:rsidR="007612AB" w:rsidTr="00F249A1">
        <w:tc>
          <w:tcPr>
            <w:tcW w:w="1388" w:type="dxa"/>
          </w:tcPr>
          <w:p w:rsidR="007612AB" w:rsidRDefault="007612AB" w:rsidP="00E979EA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7612AB" w:rsidTr="00F249A1">
        <w:tc>
          <w:tcPr>
            <w:tcW w:w="1388" w:type="dxa"/>
          </w:tcPr>
          <w:p w:rsidR="007612AB" w:rsidRDefault="007612AB" w:rsidP="00E979EA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7612AB" w:rsidTr="00F249A1">
        <w:tc>
          <w:tcPr>
            <w:tcW w:w="1388" w:type="dxa"/>
          </w:tcPr>
          <w:p w:rsidR="007612AB" w:rsidRDefault="007612AB" w:rsidP="00E979EA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7612AB" w:rsidRDefault="007612AB" w:rsidP="00E979EA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7612AB" w:rsidRPr="001B349C" w:rsidRDefault="007612AB" w:rsidP="00E979EA">
      <w:pPr>
        <w:shd w:val="clear" w:color="auto" w:fill="FFFFFF"/>
      </w:pPr>
    </w:p>
    <w:p w:rsidR="00730F98" w:rsidRDefault="00730F98" w:rsidP="00E979EA"/>
    <w:sectPr w:rsidR="00730F98" w:rsidSect="00E979EA">
      <w:footerReference w:type="even" r:id="rId8"/>
      <w:footerReference w:type="default" r:id="rId9"/>
      <w:pgSz w:w="11907" w:h="16840" w:code="9"/>
      <w:pgMar w:top="567" w:right="567" w:bottom="567" w:left="1134" w:header="284" w:footer="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84" w:rsidRDefault="00E95784" w:rsidP="007612AB">
      <w:r>
        <w:separator/>
      </w:r>
    </w:p>
  </w:endnote>
  <w:endnote w:type="continuationSeparator" w:id="0">
    <w:p w:rsidR="00E95784" w:rsidRDefault="00E95784" w:rsidP="0076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DD" w:rsidRDefault="00C8178D" w:rsidP="007123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57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5DD" w:rsidRDefault="00B94367" w:rsidP="001660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DD" w:rsidRDefault="00B94367" w:rsidP="001660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84" w:rsidRDefault="00E95784" w:rsidP="007612AB">
      <w:r>
        <w:separator/>
      </w:r>
    </w:p>
  </w:footnote>
  <w:footnote w:type="continuationSeparator" w:id="0">
    <w:p w:rsidR="00E95784" w:rsidRDefault="00E95784" w:rsidP="00761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E04"/>
    <w:multiLevelType w:val="multilevel"/>
    <w:tmpl w:val="B2A273B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4077654"/>
    <w:multiLevelType w:val="hybridMultilevel"/>
    <w:tmpl w:val="6D721F74"/>
    <w:lvl w:ilvl="0" w:tplc="26CCC680">
      <w:start w:val="1"/>
      <w:numFmt w:val="decimal"/>
      <w:lvlText w:val="%1."/>
      <w:lvlJc w:val="left"/>
      <w:pPr>
        <w:tabs>
          <w:tab w:val="num" w:pos="4287"/>
        </w:tabs>
        <w:ind w:left="4287" w:hanging="360"/>
      </w:pPr>
      <w:rPr>
        <w:rFonts w:hint="default"/>
      </w:rPr>
    </w:lvl>
    <w:lvl w:ilvl="1" w:tplc="ACCCBD8E">
      <w:numFmt w:val="none"/>
      <w:lvlText w:val=""/>
      <w:lvlJc w:val="left"/>
      <w:pPr>
        <w:tabs>
          <w:tab w:val="num" w:pos="360"/>
        </w:tabs>
      </w:pPr>
    </w:lvl>
    <w:lvl w:ilvl="2" w:tplc="618A817C">
      <w:numFmt w:val="none"/>
      <w:lvlText w:val=""/>
      <w:lvlJc w:val="left"/>
      <w:pPr>
        <w:tabs>
          <w:tab w:val="num" w:pos="360"/>
        </w:tabs>
      </w:pPr>
    </w:lvl>
    <w:lvl w:ilvl="3" w:tplc="E396B876">
      <w:numFmt w:val="none"/>
      <w:lvlText w:val=""/>
      <w:lvlJc w:val="left"/>
      <w:pPr>
        <w:tabs>
          <w:tab w:val="num" w:pos="360"/>
        </w:tabs>
      </w:pPr>
    </w:lvl>
    <w:lvl w:ilvl="4" w:tplc="0846BB3A">
      <w:numFmt w:val="none"/>
      <w:lvlText w:val=""/>
      <w:lvlJc w:val="left"/>
      <w:pPr>
        <w:tabs>
          <w:tab w:val="num" w:pos="360"/>
        </w:tabs>
      </w:pPr>
    </w:lvl>
    <w:lvl w:ilvl="5" w:tplc="4B9E5AB8">
      <w:numFmt w:val="none"/>
      <w:lvlText w:val=""/>
      <w:lvlJc w:val="left"/>
      <w:pPr>
        <w:tabs>
          <w:tab w:val="num" w:pos="360"/>
        </w:tabs>
      </w:pPr>
    </w:lvl>
    <w:lvl w:ilvl="6" w:tplc="B17431E8">
      <w:numFmt w:val="none"/>
      <w:lvlText w:val=""/>
      <w:lvlJc w:val="left"/>
      <w:pPr>
        <w:tabs>
          <w:tab w:val="num" w:pos="360"/>
        </w:tabs>
      </w:pPr>
    </w:lvl>
    <w:lvl w:ilvl="7" w:tplc="F6DCD706">
      <w:numFmt w:val="none"/>
      <w:lvlText w:val=""/>
      <w:lvlJc w:val="left"/>
      <w:pPr>
        <w:tabs>
          <w:tab w:val="num" w:pos="360"/>
        </w:tabs>
      </w:pPr>
    </w:lvl>
    <w:lvl w:ilvl="8" w:tplc="C186CD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AB"/>
    <w:rsid w:val="001F179E"/>
    <w:rsid w:val="005A00DD"/>
    <w:rsid w:val="00655090"/>
    <w:rsid w:val="00730F98"/>
    <w:rsid w:val="007612AB"/>
    <w:rsid w:val="007A79D2"/>
    <w:rsid w:val="00976BE0"/>
    <w:rsid w:val="00B94367"/>
    <w:rsid w:val="00C8178D"/>
    <w:rsid w:val="00E37CD6"/>
    <w:rsid w:val="00E95784"/>
    <w:rsid w:val="00E979EA"/>
    <w:rsid w:val="00EB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2AB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2AB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7612A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1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6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6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1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612AB"/>
  </w:style>
  <w:style w:type="character" w:customStyle="1" w:styleId="3">
    <w:name w:val="Основной текст Знак3"/>
    <w:basedOn w:val="a0"/>
    <w:uiPriority w:val="99"/>
    <w:semiHidden/>
    <w:rsid w:val="007612AB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612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7612AB"/>
    <w:pPr>
      <w:tabs>
        <w:tab w:val="left" w:pos="851"/>
      </w:tabs>
      <w:spacing w:line="320" w:lineRule="atLeast"/>
      <w:jc w:val="center"/>
    </w:pPr>
    <w:rPr>
      <w:b/>
      <w:bCs/>
      <w:cap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7612AB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e">
    <w:name w:val="No Spacing"/>
    <w:uiPriority w:val="1"/>
    <w:qFormat/>
    <w:rsid w:val="007612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2016-06-21T11:59:00Z</dcterms:created>
  <dcterms:modified xsi:type="dcterms:W3CDTF">2017-02-12T20:20:00Z</dcterms:modified>
</cp:coreProperties>
</file>